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Государственную жили</w:t>
      </w:r>
      <w:r>
        <w:rPr>
          <w:rStyle w:val="Style_1_ch"/>
          <w:sz w:val="28"/>
        </w:rPr>
        <w:t xml:space="preserve">щную инспекцию Камчатского края </w:t>
      </w:r>
    </w:p>
    <w:p w14:paraId="03000000">
      <w:pPr>
        <w:ind/>
        <w:jc w:val="center"/>
        <w:outlineLvl w:val="0"/>
        <w:rPr>
          <w:sz w:val="28"/>
        </w:rPr>
      </w:pPr>
      <w:r>
        <w:rPr>
          <w:rStyle w:val="Style_1_ch"/>
          <w:sz w:val="28"/>
        </w:rPr>
        <w:t xml:space="preserve"> за январь </w:t>
      </w:r>
      <w:r>
        <w:rPr>
          <w:rStyle w:val="Style_1_ch"/>
          <w:sz w:val="28"/>
        </w:rPr>
        <w:t xml:space="preserve"> – </w:t>
      </w:r>
      <w:r>
        <w:rPr>
          <w:rStyle w:val="Style_1_ch"/>
          <w:sz w:val="28"/>
        </w:rPr>
        <w:t xml:space="preserve"> март 2020</w:t>
      </w:r>
      <w:r>
        <w:rPr>
          <w:rStyle w:val="Style_1_ch"/>
          <w:sz w:val="28"/>
        </w:rPr>
        <w:t xml:space="preserve"> года</w:t>
      </w:r>
      <w:r>
        <w:rPr>
          <w:rStyle w:val="Style_1_ch"/>
          <w:sz w:val="28"/>
        </w:rPr>
        <w:t xml:space="preserve"> </w:t>
      </w:r>
    </w:p>
    <w:p w14:paraId="04000000">
      <w:pPr>
        <w:spacing w:line="276" w:lineRule="auto"/>
        <w:ind w:firstLine="540" w:left="0"/>
        <w:jc w:val="both"/>
        <w:rPr>
          <w:sz w:val="28"/>
        </w:rPr>
      </w:pPr>
    </w:p>
    <w:p w14:paraId="05000000">
      <w:pPr>
        <w:pStyle w:val="Style_1"/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Работа по рассмотрению обращений граждан в </w:t>
      </w:r>
      <w:r>
        <w:rPr>
          <w:rStyle w:val="Style_1_ch"/>
          <w:sz w:val="28"/>
        </w:rPr>
        <w:t>Государственной жилищной инспекции</w:t>
      </w:r>
      <w:r>
        <w:rPr>
          <w:rStyle w:val="Style_1_ch"/>
          <w:sz w:val="28"/>
        </w:rPr>
        <w:t xml:space="preserve"> Камчатского края (далее - Инспекция) </w:t>
      </w:r>
      <w:r>
        <w:rPr>
          <w:rStyle w:val="Style_1_ch"/>
          <w:sz w:val="28"/>
        </w:rPr>
        <w:t>осуществляется на основании законод</w:t>
      </w:r>
      <w:r>
        <w:rPr>
          <w:rStyle w:val="Style_1_ch"/>
          <w:sz w:val="28"/>
        </w:rPr>
        <w:t xml:space="preserve">ательства Российской Федерации: </w:t>
      </w:r>
      <w:r>
        <w:rPr>
          <w:rStyle w:val="Style_1_ch"/>
          <w:sz w:val="28"/>
        </w:rPr>
        <w:t>Конституции Российской Федерации, Федерально</w:t>
      </w:r>
      <w:r>
        <w:rPr>
          <w:rStyle w:val="Style_1_ch"/>
          <w:sz w:val="28"/>
        </w:rPr>
        <w:t xml:space="preserve">го закона от </w:t>
      </w:r>
      <w:r>
        <w:rPr>
          <w:rStyle w:val="Style_1_ch"/>
          <w:sz w:val="28"/>
        </w:rPr>
        <w:t>0</w:t>
      </w:r>
      <w:r>
        <w:rPr>
          <w:rStyle w:val="Style_1_ch"/>
          <w:sz w:val="28"/>
        </w:rPr>
        <w:t>2</w:t>
      </w:r>
      <w:r>
        <w:rPr>
          <w:rStyle w:val="Style_1_ch"/>
          <w:sz w:val="28"/>
        </w:rPr>
        <w:t>.05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>2006 № 59-ФЗ «О порядке рассмотрения обращений граждан Российской Федерации».</w:t>
      </w:r>
    </w:p>
    <w:p w14:paraId="06000000">
      <w:pPr>
        <w:pStyle w:val="Style_1"/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В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Инспекцию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 xml:space="preserve">за 1 квартал </w:t>
      </w:r>
      <w:r>
        <w:rPr>
          <w:rStyle w:val="Style_1_ch"/>
          <w:sz w:val="28"/>
        </w:rPr>
        <w:t>2020</w:t>
      </w:r>
      <w:r>
        <w:rPr>
          <w:rStyle w:val="Style_1_ch"/>
          <w:sz w:val="28"/>
        </w:rPr>
        <w:t xml:space="preserve"> года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 xml:space="preserve"> поступило на рассмотрение 773 </w:t>
      </w:r>
      <w:r>
        <w:rPr>
          <w:rStyle w:val="Style_1_ch"/>
          <w:sz w:val="28"/>
        </w:rPr>
        <w:t>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граждан</w:t>
      </w:r>
      <w:r>
        <w:rPr>
          <w:rStyle w:val="Style_1_ch"/>
          <w:sz w:val="28"/>
        </w:rPr>
        <w:t>.</w:t>
      </w:r>
      <w:r>
        <w:rPr>
          <w:rStyle w:val="Style_1_ch"/>
          <w:sz w:val="28"/>
        </w:rPr>
        <w:t xml:space="preserve"> В</w:t>
      </w:r>
      <w:r>
        <w:rPr>
          <w:rStyle w:val="Style_1_ch"/>
          <w:sz w:val="28"/>
        </w:rPr>
        <w:t xml:space="preserve"> хо</w:t>
      </w:r>
      <w:r>
        <w:rPr>
          <w:rStyle w:val="Style_1_ch"/>
          <w:sz w:val="28"/>
        </w:rPr>
        <w:t>де личного приема руководителя Государственной жилищной инспекции Камча</w:t>
      </w:r>
      <w:r>
        <w:rPr>
          <w:rStyle w:val="Style_1_ch"/>
          <w:sz w:val="28"/>
        </w:rPr>
        <w:t>тског</w:t>
      </w:r>
      <w:r>
        <w:rPr>
          <w:rStyle w:val="Style_1_ch"/>
          <w:sz w:val="28"/>
        </w:rPr>
        <w:t xml:space="preserve">о края было принято </w:t>
      </w:r>
      <w:r>
        <w:rPr>
          <w:rStyle w:val="Style_1_ch"/>
          <w:sz w:val="28"/>
        </w:rPr>
        <w:t>5</w:t>
      </w:r>
      <w:r>
        <w:rPr>
          <w:rStyle w:val="Style_1_ch"/>
          <w:sz w:val="28"/>
        </w:rPr>
        <w:t xml:space="preserve"> обращений; по подведомственности было направлено </w:t>
      </w:r>
      <w:r>
        <w:rPr>
          <w:rStyle w:val="Style_1_ch"/>
          <w:sz w:val="28"/>
        </w:rPr>
        <w:t>177</w:t>
      </w:r>
      <w:r>
        <w:rPr>
          <w:rStyle w:val="Style_1_ch"/>
          <w:sz w:val="28"/>
        </w:rPr>
        <w:t xml:space="preserve"> обращения; несогласие граждан с полученными ответами – 4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 xml:space="preserve">обращения. </w:t>
      </w:r>
    </w:p>
    <w:p w14:paraId="07000000">
      <w:pPr>
        <w:pStyle w:val="Style_1"/>
        <w:spacing w:line="276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Наибольшее количество обращений поступило от граждан, проживающих в городе Петропавловске-</w:t>
      </w:r>
      <w:r>
        <w:rPr>
          <w:rStyle w:val="Style_1_ch"/>
          <w:sz w:val="28"/>
        </w:rPr>
        <w:t xml:space="preserve">Камчатском – </w:t>
      </w:r>
      <w:r>
        <w:rPr>
          <w:rStyle w:val="Style_1_ch"/>
          <w:sz w:val="28"/>
        </w:rPr>
        <w:t>606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78,3</w:t>
      </w:r>
      <w:r>
        <w:rPr>
          <w:rStyle w:val="Style_1_ch"/>
          <w:sz w:val="28"/>
        </w:rPr>
        <w:t xml:space="preserve"> % от общего количества заявлений,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</w:t>
      </w:r>
      <w:r>
        <w:rPr>
          <w:rStyle w:val="Style_1_ch"/>
          <w:sz w:val="28"/>
        </w:rPr>
        <w:t>26</w:t>
      </w:r>
      <w:r>
        <w:rPr>
          <w:rStyle w:val="Style_1_ch"/>
          <w:sz w:val="28"/>
        </w:rPr>
        <w:t xml:space="preserve"> обращений или </w:t>
      </w:r>
      <w:r>
        <w:rPr>
          <w:rStyle w:val="Style_1_ch"/>
          <w:sz w:val="28"/>
        </w:rPr>
        <w:t>3,3</w:t>
      </w:r>
      <w:r>
        <w:rPr>
          <w:rStyle w:val="Style_1_ch"/>
          <w:sz w:val="28"/>
        </w:rPr>
        <w:t xml:space="preserve"> % от общего числа обращений и </w:t>
      </w:r>
      <w:r>
        <w:rPr>
          <w:rStyle w:val="Style_1_ch"/>
          <w:sz w:val="28"/>
        </w:rPr>
        <w:t>69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 xml:space="preserve">, что составляет 8,9 %,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</w:t>
      </w:r>
      <w:r>
        <w:rPr>
          <w:rStyle w:val="Style_1_ch"/>
          <w:sz w:val="28"/>
        </w:rPr>
        <w:t>72</w:t>
      </w:r>
      <w:r>
        <w:rPr>
          <w:rStyle w:val="Style_1_ch"/>
          <w:sz w:val="28"/>
        </w:rPr>
        <w:t xml:space="preserve"> или </w:t>
      </w:r>
      <w:r>
        <w:rPr>
          <w:rStyle w:val="Style_1_ch"/>
          <w:sz w:val="28"/>
        </w:rPr>
        <w:t>9,5</w:t>
      </w:r>
      <w:r>
        <w:rPr>
          <w:rStyle w:val="Style_1_ch"/>
          <w:sz w:val="28"/>
        </w:rPr>
        <w:t xml:space="preserve"> % обращений, поступили от граждан, проживающих в отдаленных муниципальных образованиях Камчатского края.</w:t>
      </w:r>
    </w:p>
    <w:p w14:paraId="08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тематике, поступившие жалобы можно классифицировать по следующим направлениям:</w:t>
      </w:r>
    </w:p>
    <w:p w14:paraId="09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54,2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многоквартирного дома (</w:t>
      </w:r>
      <w:r>
        <w:rPr>
          <w:rStyle w:val="Style_1_ch"/>
          <w:sz w:val="28"/>
        </w:rPr>
        <w:t>419</w:t>
      </w:r>
      <w:r>
        <w:rPr>
          <w:rStyle w:val="Style_1_ch"/>
          <w:sz w:val="28"/>
        </w:rPr>
        <w:t xml:space="preserve"> обращений);</w:t>
      </w:r>
    </w:p>
    <w:p w14:paraId="0A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19,7</w:t>
      </w:r>
      <w:r>
        <w:rPr>
          <w:rStyle w:val="Style_1_ch"/>
          <w:sz w:val="28"/>
        </w:rPr>
        <w:t xml:space="preserve"> % жалобы, касающихся нарушений по режиму и качеству предоставления коммунальных услуг (</w:t>
      </w:r>
      <w:r>
        <w:rPr>
          <w:rStyle w:val="Style_1_ch"/>
          <w:sz w:val="28"/>
        </w:rPr>
        <w:t>153</w:t>
      </w:r>
      <w:r>
        <w:rPr>
          <w:rStyle w:val="Style_1_ch"/>
          <w:sz w:val="28"/>
        </w:rPr>
        <w:t xml:space="preserve"> обращений);</w:t>
      </w:r>
    </w:p>
    <w:p w14:paraId="0B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20,1</w:t>
      </w:r>
      <w:r>
        <w:rPr>
          <w:rStyle w:val="Style_1_ch"/>
          <w:sz w:val="28"/>
        </w:rPr>
        <w:t xml:space="preserve"> % вопросы, связанные с нарушением порядка расчета размера платы за ЖКУ (</w:t>
      </w:r>
      <w:r>
        <w:rPr>
          <w:rStyle w:val="Style_1_ch"/>
          <w:sz w:val="28"/>
        </w:rPr>
        <w:t>156</w:t>
      </w:r>
      <w:r>
        <w:rPr>
          <w:rStyle w:val="Style_1_ch"/>
          <w:sz w:val="28"/>
        </w:rPr>
        <w:t xml:space="preserve"> обращений);</w:t>
      </w:r>
    </w:p>
    <w:p w14:paraId="0C000000">
      <w:pPr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6</w:t>
      </w:r>
      <w:r>
        <w:rPr>
          <w:rStyle w:val="Style_1_ch"/>
          <w:sz w:val="28"/>
        </w:rPr>
        <w:t xml:space="preserve"> % по иным вопросам (</w:t>
      </w:r>
      <w:r>
        <w:rPr>
          <w:rStyle w:val="Style_1_ch"/>
          <w:sz w:val="28"/>
        </w:rPr>
        <w:t>45</w:t>
      </w:r>
      <w:r>
        <w:rPr>
          <w:rStyle w:val="Style_1_ch"/>
          <w:sz w:val="28"/>
        </w:rPr>
        <w:t xml:space="preserve"> обращений).</w:t>
      </w:r>
    </w:p>
    <w:p w14:paraId="0D000000">
      <w:pPr>
        <w:spacing w:line="276" w:lineRule="auto"/>
        <w:ind w:firstLine="720" w:left="0"/>
        <w:jc w:val="both"/>
        <w:rPr>
          <w:sz w:val="28"/>
        </w:rPr>
      </w:pPr>
      <w:r>
        <w:rPr>
          <w:rStyle w:val="Style_1_ch"/>
          <w:sz w:val="28"/>
        </w:rPr>
        <w:t xml:space="preserve">По всем обращениям </w:t>
      </w:r>
      <w:r>
        <w:rPr>
          <w:rStyle w:val="Style_1_ch"/>
          <w:sz w:val="28"/>
        </w:rPr>
        <w:t xml:space="preserve">Инспекцией </w:t>
      </w:r>
      <w:r>
        <w:rPr>
          <w:rStyle w:val="Style_1_ch"/>
          <w:sz w:val="28"/>
        </w:rPr>
        <w:t>приняты своевременные меры</w:t>
      </w:r>
      <w:r>
        <w:rPr>
          <w:rStyle w:val="Style_1_ch"/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рассмотрения жалоб привлекались представители управляющих организаций. В случаях, когда присутствовали административные нарушения,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255" w:footer="709" w:gutter="0" w:header="709" w:left="992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 Знак Знак"/>
    <w:basedOn w:val="Style_1"/>
    <w:link w:val="Style_7_ch"/>
    <w:pPr>
      <w:spacing w:after="160" w:line="240" w:lineRule="exact"/>
      <w:ind/>
    </w:pPr>
    <w:rPr>
      <w:rFonts w:ascii="Verdana" w:hAnsi="Verdana"/>
      <w:sz w:val="20"/>
    </w:rPr>
  </w:style>
  <w:style w:styleId="Style_7_ch" w:type="character">
    <w:name w:val=" Знак Знак"/>
    <w:basedOn w:val="Style_1_ch"/>
    <w:link w:val="Style_7"/>
    <w:rPr>
      <w:rFonts w:ascii="Verdana" w:hAnsi="Verdana"/>
      <w:sz w:val="20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ocument Map"/>
    <w:basedOn w:val="Style_1"/>
    <w:link w:val="Style_9_ch"/>
    <w:rPr>
      <w:rFonts w:ascii="Tahoma" w:hAnsi="Tahoma"/>
      <w:sz w:val="20"/>
    </w:rPr>
  </w:style>
  <w:style w:styleId="Style_9_ch" w:type="character">
    <w:name w:val="Document Map"/>
    <w:basedOn w:val="Style_1_ch"/>
    <w:link w:val="Style_9"/>
    <w:rPr>
      <w:rFonts w:ascii="Tahoma" w:hAnsi="Tahoma"/>
      <w:sz w:val="20"/>
    </w:rPr>
  </w:style>
  <w:style w:styleId="Style_10" w:type="paragraph">
    <w:name w:val="Balloon Text"/>
    <w:basedOn w:val="Style_1"/>
    <w:link w:val="Style_10_ch"/>
    <w:rPr>
      <w:rFonts w:ascii="Tahoma" w:hAnsi="Tahoma"/>
      <w:sz w:val="16"/>
    </w:rPr>
  </w:style>
  <w:style w:styleId="Style_10_ch" w:type="character">
    <w:name w:val="Balloon Text"/>
    <w:basedOn w:val="Style_1_ch"/>
    <w:link w:val="Style_10"/>
    <w:rPr>
      <w:rFonts w:ascii="Tahoma" w:hAnsi="Tahoma"/>
      <w:sz w:val="16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2023-05-23T02:43:43Z</dcterms:modified>
</cp:coreProperties>
</file>