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июль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сентябрь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6000000">
      <w:pPr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по рассмотрению обращений граждан в </w:t>
      </w:r>
      <w:r>
        <w:rPr>
          <w:rFonts w:ascii="Times New Roman" w:hAnsi="Times New Roman"/>
          <w:sz w:val="28"/>
        </w:rPr>
        <w:t>Государственной жилищной инспекции</w:t>
      </w:r>
      <w:r>
        <w:rPr>
          <w:rFonts w:ascii="Times New Roman" w:hAnsi="Times New Roman"/>
          <w:sz w:val="28"/>
        </w:rPr>
        <w:t xml:space="preserve"> Камчатского края (далее - Инспекция) </w:t>
      </w:r>
      <w:r>
        <w:rPr>
          <w:rFonts w:ascii="Times New Roman" w:hAnsi="Times New Roman"/>
          <w:sz w:val="28"/>
        </w:rPr>
        <w:t>осуществляется на основании законод</w:t>
      </w:r>
      <w:r>
        <w:rPr>
          <w:rFonts w:ascii="Times New Roman" w:hAnsi="Times New Roman"/>
          <w:sz w:val="28"/>
        </w:rPr>
        <w:t xml:space="preserve">ательства Российской Федерации: </w:t>
      </w:r>
      <w:r>
        <w:rPr>
          <w:rFonts w:ascii="Times New Roman" w:hAnsi="Times New Roman"/>
          <w:sz w:val="28"/>
        </w:rPr>
        <w:t xml:space="preserve">Конституции Российской Федерации, Федерального закона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Инспекцию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3 квартал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поступило на рассмотрение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ходе личного приема</w:t>
      </w:r>
      <w:r>
        <w:rPr>
          <w:rFonts w:ascii="Times New Roman" w:hAnsi="Times New Roman"/>
          <w:sz w:val="28"/>
        </w:rPr>
        <w:t xml:space="preserve"> руководителя Государственной жилищной инспекции Камчатского края было принято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обращение;</w:t>
      </w:r>
      <w:r>
        <w:rPr>
          <w:rFonts w:ascii="Times New Roman" w:hAnsi="Times New Roman"/>
          <w:sz w:val="28"/>
        </w:rPr>
        <w:t xml:space="preserve"> по подведомственности было направлено 108</w:t>
      </w:r>
      <w:r>
        <w:rPr>
          <w:rFonts w:ascii="Times New Roman" w:hAnsi="Times New Roman"/>
          <w:sz w:val="28"/>
        </w:rPr>
        <w:t xml:space="preserve"> обращений;</w:t>
      </w:r>
      <w:r>
        <w:rPr>
          <w:rFonts w:ascii="Times New Roman" w:hAnsi="Times New Roman"/>
          <w:sz w:val="28"/>
        </w:rPr>
        <w:t xml:space="preserve"> несогласие граждан с полученными ответами –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обращения.</w:t>
      </w:r>
    </w:p>
    <w:p w14:paraId="0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Fonts w:ascii="Times New Roman" w:hAnsi="Times New Roman"/>
          <w:sz w:val="28"/>
        </w:rPr>
        <w:t>480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77,4</w:t>
      </w:r>
      <w:r>
        <w:rPr>
          <w:rFonts w:ascii="Times New Roman" w:hAnsi="Times New Roman"/>
          <w:sz w:val="28"/>
        </w:rPr>
        <w:t xml:space="preserve"> % от общего количества заявлений, поступивших в отчетном </w:t>
      </w:r>
      <w:r>
        <w:rPr>
          <w:rFonts w:ascii="Times New Roman" w:hAnsi="Times New Roman"/>
          <w:sz w:val="28"/>
        </w:rPr>
        <w:t>периоде</w:t>
      </w:r>
      <w:r>
        <w:rPr>
          <w:rFonts w:ascii="Times New Roman" w:hAnsi="Times New Roman"/>
          <w:sz w:val="28"/>
        </w:rPr>
        <w:t xml:space="preserve">. От жителей г. </w:t>
      </w:r>
      <w:r>
        <w:rPr>
          <w:rFonts w:ascii="Times New Roman" w:hAnsi="Times New Roman"/>
          <w:sz w:val="28"/>
        </w:rPr>
        <w:t>Вилючинска</w:t>
      </w:r>
      <w:r>
        <w:rPr>
          <w:rFonts w:ascii="Times New Roman" w:hAnsi="Times New Roman"/>
          <w:sz w:val="28"/>
        </w:rPr>
        <w:t xml:space="preserve"> поступило –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3,9</w:t>
      </w:r>
      <w:r>
        <w:rPr>
          <w:rFonts w:ascii="Times New Roman" w:hAnsi="Times New Roman"/>
          <w:sz w:val="28"/>
        </w:rPr>
        <w:t xml:space="preserve"> %</w:t>
      </w:r>
      <w:r>
        <w:rPr>
          <w:rFonts w:ascii="Times New Roman" w:hAnsi="Times New Roman"/>
          <w:sz w:val="28"/>
        </w:rPr>
        <w:t xml:space="preserve"> от общего числа обращений и 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 заявлени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что составляет </w:t>
      </w:r>
      <w:r>
        <w:rPr>
          <w:rFonts w:ascii="Times New Roman" w:hAnsi="Times New Roman"/>
          <w:sz w:val="28"/>
        </w:rPr>
        <w:t>7,2</w:t>
      </w:r>
      <w:r>
        <w:rPr>
          <w:rFonts w:ascii="Times New Roman" w:hAnsi="Times New Roman"/>
          <w:sz w:val="28"/>
        </w:rPr>
        <w:t xml:space="preserve"> %, от граждан, проживающих в г. Елизово и </w:t>
      </w:r>
      <w:r>
        <w:rPr>
          <w:rFonts w:ascii="Times New Roman" w:hAnsi="Times New Roman"/>
          <w:sz w:val="28"/>
        </w:rPr>
        <w:t>Елизовском</w:t>
      </w:r>
      <w:r>
        <w:rPr>
          <w:rFonts w:ascii="Times New Roman" w:hAnsi="Times New Roman"/>
          <w:sz w:val="28"/>
        </w:rPr>
        <w:t xml:space="preserve"> районе. Остальные </w:t>
      </w:r>
      <w:r>
        <w:rPr>
          <w:rFonts w:ascii="Times New Roman" w:hAnsi="Times New Roman"/>
          <w:sz w:val="28"/>
        </w:rPr>
        <w:t>74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11,6</w:t>
      </w:r>
      <w:r>
        <w:rPr>
          <w:rFonts w:ascii="Times New Roman" w:hAnsi="Times New Roman"/>
          <w:sz w:val="28"/>
        </w:rPr>
        <w:t xml:space="preserve"> % обращений, поступили от граждан, проживающих в отдаленных муниципальных образованиях Камчатского края.</w:t>
      </w:r>
    </w:p>
    <w:p w14:paraId="0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тематике, поступившие жалобы можно классифицировать по следующим направлениям:</w:t>
      </w:r>
    </w:p>
    <w:p w14:paraId="0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66,5</w:t>
      </w:r>
      <w:r>
        <w:rPr>
          <w:rFonts w:ascii="Times New Roman" w:hAnsi="Times New Roman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Fonts w:ascii="Times New Roman" w:hAnsi="Times New Roman"/>
          <w:sz w:val="28"/>
        </w:rPr>
        <w:t>414</w:t>
      </w:r>
      <w:r>
        <w:rPr>
          <w:rFonts w:ascii="Times New Roman" w:hAnsi="Times New Roman"/>
          <w:sz w:val="28"/>
        </w:rPr>
        <w:t xml:space="preserve"> обращений);</w:t>
      </w: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1,4</w:t>
      </w:r>
      <w:r>
        <w:rPr>
          <w:rFonts w:ascii="Times New Roman" w:hAnsi="Times New Roman"/>
          <w:sz w:val="28"/>
        </w:rPr>
        <w:t xml:space="preserve"> % жалобы, касающиеся нарушений по режиму и качеству предоставления коммунальных услуг (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обращений);</w:t>
      </w:r>
    </w:p>
    <w:p w14:paraId="0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14,6</w:t>
      </w:r>
      <w:r>
        <w:rPr>
          <w:rFonts w:ascii="Times New Roman" w:hAnsi="Times New Roman"/>
          <w:sz w:val="28"/>
        </w:rPr>
        <w:t xml:space="preserve"> % вопросы, связанные с нарушением порядка расчета размера платы за ЖКУ (</w:t>
      </w:r>
      <w:r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</w:rPr>
        <w:t xml:space="preserve"> обращений);</w:t>
      </w:r>
    </w:p>
    <w:p w14:paraId="0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17,5</w:t>
      </w:r>
      <w:r>
        <w:rPr>
          <w:rFonts w:ascii="Times New Roman" w:hAnsi="Times New Roman"/>
          <w:sz w:val="28"/>
        </w:rPr>
        <w:t xml:space="preserve"> % по иным вопросам (</w:t>
      </w:r>
      <w:r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</w:rPr>
        <w:t xml:space="preserve"> обращений).</w:t>
      </w:r>
    </w:p>
    <w:p w14:paraId="0E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всем обращениям </w:t>
      </w:r>
      <w:r>
        <w:rPr>
          <w:rFonts w:ascii="Times New Roman" w:hAnsi="Times New Roman"/>
          <w:sz w:val="28"/>
        </w:rPr>
        <w:t xml:space="preserve">Инспекцией </w:t>
      </w:r>
      <w:r>
        <w:rPr>
          <w:rFonts w:ascii="Times New Roman" w:hAnsi="Times New Roman"/>
          <w:sz w:val="28"/>
        </w:rPr>
        <w:t>приняты своевременные меры</w:t>
      </w:r>
      <w:r>
        <w:rPr>
          <w:rFonts w:ascii="Times New Roman" w:hAnsi="Times New Roman"/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397" w:footer="709" w:gutter="0" w:header="709" w:left="709" w:right="425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ocument Map"/>
    <w:basedOn w:val="Style_1"/>
    <w:link w:val="Style_17_ch"/>
    <w:rPr>
      <w:rFonts w:ascii="Tahoma" w:hAnsi="Tahoma"/>
      <w:sz w:val="20"/>
    </w:rPr>
  </w:style>
  <w:style w:styleId="Style_17_ch" w:type="character">
    <w:name w:val="Document Map"/>
    <w:basedOn w:val="Style_1_ch"/>
    <w:link w:val="Style_17"/>
    <w:rPr>
      <w:rFonts w:ascii="Tahoma" w:hAnsi="Tahoma"/>
      <w:sz w:val="20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 Знак Знак"/>
    <w:basedOn w:val="Style_1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 Знак Знак"/>
    <w:basedOn w:val="Style_1_ch"/>
    <w:link w:val="Style_20"/>
    <w:rPr>
      <w:rFonts w:ascii="Verdana" w:hAnsi="Verdana"/>
      <w:sz w:val="20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2023-05-23T02:52:01Z</dcterms:modified>
</cp:coreProperties>
</file>