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>Обзор обращений</w:t>
      </w:r>
      <w:r>
        <w:rPr>
          <w:sz w:val="28"/>
        </w:rPr>
        <w:t xml:space="preserve"> граждан поступивших в 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Государственную жилищную инспекцию Камчатского края </w:t>
      </w:r>
    </w:p>
    <w:p w14:paraId="04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 за апрель </w:t>
      </w:r>
      <w:r>
        <w:rPr>
          <w:sz w:val="28"/>
        </w:rPr>
        <w:t xml:space="preserve"> – </w:t>
      </w:r>
      <w:r>
        <w:rPr>
          <w:sz w:val="28"/>
        </w:rPr>
        <w:t xml:space="preserve"> июнь</w:t>
      </w:r>
      <w:r>
        <w:rPr>
          <w:sz w:val="28"/>
        </w:rPr>
        <w:t xml:space="preserve"> </w:t>
      </w:r>
      <w:r>
        <w:rPr>
          <w:sz w:val="28"/>
        </w:rPr>
        <w:t>2021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</w:p>
    <w:p w14:paraId="05000000">
      <w:pPr>
        <w:ind/>
        <w:jc w:val="center"/>
        <w:outlineLvl w:val="0"/>
        <w:rPr>
          <w:sz w:val="28"/>
        </w:rPr>
      </w:pPr>
    </w:p>
    <w:p w14:paraId="06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Работа по рассмотрению обращений граждан в </w:t>
      </w:r>
      <w:r>
        <w:rPr>
          <w:sz w:val="28"/>
        </w:rPr>
        <w:t>Государственной жилищной инспекции</w:t>
      </w:r>
      <w:r>
        <w:rPr>
          <w:sz w:val="28"/>
        </w:rPr>
        <w:t xml:space="preserve"> Камчатского края (далее - Инспекция) </w:t>
      </w:r>
      <w:r>
        <w:rPr>
          <w:sz w:val="28"/>
        </w:rPr>
        <w:t>осуществляется на основании законод</w:t>
      </w:r>
      <w:r>
        <w:rPr>
          <w:sz w:val="28"/>
        </w:rPr>
        <w:t xml:space="preserve">ательства Российской Федерации: </w:t>
      </w:r>
      <w:r>
        <w:rPr>
          <w:sz w:val="28"/>
        </w:rPr>
        <w:t xml:space="preserve">Конституции Российской Федерации, Федерального закона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.05</w:t>
      </w:r>
      <w:r>
        <w:rPr>
          <w:sz w:val="28"/>
        </w:rPr>
        <w:t>.</w:t>
      </w:r>
      <w:r>
        <w:rPr>
          <w:sz w:val="28"/>
        </w:rPr>
        <w:t>2006 № 59-ФЗ «О порядке рассмотрения обращений граждан Российской Федерации».</w:t>
      </w:r>
    </w:p>
    <w:p w14:paraId="07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Инспекц</w:t>
      </w:r>
      <w:r>
        <w:rPr>
          <w:sz w:val="28"/>
        </w:rPr>
        <w:t>ию</w:t>
      </w:r>
      <w:r>
        <w:rPr>
          <w:sz w:val="28"/>
        </w:rPr>
        <w:t xml:space="preserve"> </w:t>
      </w:r>
      <w:r>
        <w:rPr>
          <w:sz w:val="28"/>
        </w:rPr>
        <w:t xml:space="preserve">за 2 квартал </w:t>
      </w:r>
      <w:r>
        <w:rPr>
          <w:sz w:val="28"/>
        </w:rPr>
        <w:t>2021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z w:val="28"/>
        </w:rPr>
        <w:t xml:space="preserve"> поступило на рассмотрение</w:t>
      </w:r>
      <w:r>
        <w:rPr>
          <w:sz w:val="28"/>
        </w:rPr>
        <w:t xml:space="preserve"> </w:t>
      </w:r>
      <w:r>
        <w:rPr>
          <w:sz w:val="28"/>
        </w:rPr>
        <w:t>609</w:t>
      </w:r>
      <w:r>
        <w:rPr>
          <w:sz w:val="28"/>
        </w:rPr>
        <w:t xml:space="preserve"> </w:t>
      </w:r>
      <w:r>
        <w:rPr>
          <w:sz w:val="28"/>
        </w:rPr>
        <w:t>обращени</w:t>
      </w:r>
      <w:r>
        <w:rPr>
          <w:sz w:val="28"/>
        </w:rPr>
        <w:t>й</w:t>
      </w:r>
      <w:r>
        <w:rPr>
          <w:sz w:val="28"/>
        </w:rPr>
        <w:t xml:space="preserve"> граждан</w:t>
      </w:r>
      <w:r>
        <w:rPr>
          <w:sz w:val="28"/>
        </w:rPr>
        <w:t>.</w:t>
      </w:r>
      <w:r>
        <w:rPr>
          <w:sz w:val="28"/>
        </w:rPr>
        <w:t xml:space="preserve"> В ходе личного приема руководителя Государственной жилищной инспекции Камчатского края было при</w:t>
      </w:r>
      <w:r>
        <w:rPr>
          <w:sz w:val="28"/>
        </w:rPr>
        <w:t xml:space="preserve">нято </w:t>
      </w:r>
      <w:r>
        <w:rPr>
          <w:sz w:val="28"/>
        </w:rPr>
        <w:t>16</w:t>
      </w:r>
      <w:r>
        <w:rPr>
          <w:sz w:val="28"/>
        </w:rPr>
        <w:t xml:space="preserve"> обращений; по подведомственности было направлено </w:t>
      </w:r>
      <w:r>
        <w:rPr>
          <w:sz w:val="28"/>
        </w:rPr>
        <w:t>151</w:t>
      </w:r>
      <w:r>
        <w:rPr>
          <w:sz w:val="28"/>
        </w:rPr>
        <w:t xml:space="preserve"> обращение;</w:t>
      </w:r>
      <w:r>
        <w:rPr>
          <w:sz w:val="28"/>
        </w:rPr>
        <w:t xml:space="preserve"> несогласие граждан с полученными ответами – 3</w:t>
      </w:r>
      <w:r>
        <w:rPr>
          <w:sz w:val="28"/>
        </w:rPr>
        <w:t xml:space="preserve"> </w:t>
      </w:r>
      <w:r>
        <w:rPr>
          <w:sz w:val="28"/>
        </w:rPr>
        <w:t>обращения</w:t>
      </w:r>
      <w:r>
        <w:rPr>
          <w:sz w:val="28"/>
        </w:rPr>
        <w:t>.</w:t>
      </w:r>
    </w:p>
    <w:p w14:paraId="08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Наибольшее количество обращений поступило от граждан, проживающих в городе Петропавловске-Камчатском – </w:t>
      </w:r>
      <w:r>
        <w:rPr>
          <w:color w:val="000000"/>
          <w:sz w:val="28"/>
        </w:rPr>
        <w:t>523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85,9</w:t>
      </w:r>
      <w:r>
        <w:rPr>
          <w:color w:val="000000"/>
          <w:sz w:val="28"/>
        </w:rPr>
        <w:t xml:space="preserve"> % от общего количества заявлений, поступивших в отчетном </w:t>
      </w:r>
      <w:r>
        <w:rPr>
          <w:color w:val="000000"/>
          <w:sz w:val="28"/>
        </w:rPr>
        <w:t>периоде</w:t>
      </w:r>
      <w:r>
        <w:rPr>
          <w:color w:val="000000"/>
          <w:sz w:val="28"/>
        </w:rPr>
        <w:t xml:space="preserve">. От жителей г. Вилючинска поступило –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обращени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 xml:space="preserve"> или </w:t>
      </w:r>
      <w:r>
        <w:rPr>
          <w:color w:val="000000"/>
          <w:sz w:val="28"/>
        </w:rPr>
        <w:t>2,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%</w:t>
      </w:r>
      <w:r>
        <w:rPr>
          <w:color w:val="000000"/>
          <w:sz w:val="28"/>
        </w:rPr>
        <w:t xml:space="preserve"> от общего чис</w:t>
      </w:r>
      <w:r>
        <w:rPr>
          <w:color w:val="000000"/>
          <w:sz w:val="28"/>
        </w:rPr>
        <w:t xml:space="preserve">ла обращений и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заявлени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 xml:space="preserve">, что составляет </w:t>
      </w:r>
      <w:r>
        <w:rPr>
          <w:color w:val="000000"/>
          <w:sz w:val="28"/>
        </w:rPr>
        <w:t>7,9</w:t>
      </w:r>
      <w:r>
        <w:rPr>
          <w:color w:val="000000"/>
          <w:sz w:val="28"/>
        </w:rPr>
        <w:t xml:space="preserve"> %, от граждан, проживающих в г. Елизово и Елизовском районе. Остальные </w:t>
      </w:r>
      <w:r>
        <w:rPr>
          <w:color w:val="000000"/>
          <w:sz w:val="28"/>
        </w:rPr>
        <w:t>23</w:t>
      </w:r>
      <w:r>
        <w:rPr>
          <w:color w:val="000000"/>
          <w:sz w:val="28"/>
        </w:rPr>
        <w:t xml:space="preserve"> или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,7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% обращений, поступили от граждан, проживающих в отдаленных муниципальных образованиях Камчатского края.</w:t>
      </w:r>
    </w:p>
    <w:p w14:paraId="09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 тематике, поступившие жалобы можно классифицировать по следующим направлениям:</w:t>
      </w:r>
    </w:p>
    <w:p w14:paraId="0A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63</w:t>
      </w:r>
      <w:r>
        <w:rPr>
          <w:color w:val="000000"/>
          <w:sz w:val="28"/>
        </w:rPr>
        <w:t>,9</w:t>
      </w:r>
      <w:r>
        <w:rPr>
          <w:color w:val="000000"/>
          <w:sz w:val="28"/>
        </w:rPr>
        <w:t xml:space="preserve"> % от общего количества поступивших обращений, касаются вопросов, связанных с нарушением требований к содержанию и ремонту общего имущества многоквартирного дома (</w:t>
      </w:r>
      <w:r>
        <w:rPr>
          <w:color w:val="000000"/>
          <w:sz w:val="28"/>
        </w:rPr>
        <w:t>389</w:t>
      </w:r>
      <w:r>
        <w:rPr>
          <w:color w:val="000000"/>
          <w:sz w:val="28"/>
        </w:rPr>
        <w:t xml:space="preserve"> обращений);</w:t>
      </w:r>
    </w:p>
    <w:p w14:paraId="0B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18</w:t>
      </w:r>
      <w:r>
        <w:rPr>
          <w:color w:val="000000"/>
          <w:sz w:val="28"/>
        </w:rPr>
        <w:t>,4</w:t>
      </w:r>
      <w:r>
        <w:rPr>
          <w:color w:val="000000"/>
          <w:sz w:val="28"/>
        </w:rPr>
        <w:t xml:space="preserve"> % жалобы, касающиеся нарушений по режиму и качеству предоставления коммунальных услуг (</w:t>
      </w:r>
      <w:r>
        <w:rPr>
          <w:color w:val="000000"/>
          <w:sz w:val="28"/>
        </w:rPr>
        <w:t>112</w:t>
      </w:r>
      <w:r>
        <w:rPr>
          <w:color w:val="000000"/>
          <w:sz w:val="28"/>
        </w:rPr>
        <w:t xml:space="preserve"> обращений);</w:t>
      </w:r>
    </w:p>
    <w:p w14:paraId="0C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 xml:space="preserve"> % вопросы, связанные с нарушением порядка расчета размера платы за ЖКУ (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обращений);</w:t>
      </w:r>
    </w:p>
    <w:p w14:paraId="0D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>,8</w:t>
      </w:r>
      <w:r>
        <w:rPr>
          <w:color w:val="000000"/>
          <w:sz w:val="28"/>
        </w:rPr>
        <w:t xml:space="preserve"> % по иным вопросам (</w:t>
      </w:r>
      <w:r>
        <w:rPr>
          <w:color w:val="000000"/>
          <w:sz w:val="28"/>
        </w:rPr>
        <w:t>60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обращений).</w:t>
      </w:r>
    </w:p>
    <w:p w14:paraId="0E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По всем обращениям </w:t>
      </w:r>
      <w:r>
        <w:rPr>
          <w:sz w:val="28"/>
        </w:rPr>
        <w:t xml:space="preserve">Инспекцией </w:t>
      </w:r>
      <w:r>
        <w:rPr>
          <w:sz w:val="28"/>
        </w:rPr>
        <w:t>приняты своевременные меры</w:t>
      </w:r>
      <w:r>
        <w:rPr>
          <w:sz w:val="28"/>
        </w:rPr>
        <w:t xml:space="preserve">, по выявленным нарушениям выданы предписания с указанием сроков их устранения, заявителям даны мотивированные ответы. Для рассмотрения жалоб привлекались представители управляющих организаций. В случаях, когда присутствовали административные нарушения, виновные привлекались к ответственности в соответствии с Кодексом РФ об административных правонарушениях. </w:t>
      </w:r>
    </w:p>
    <w:sectPr>
      <w:pgSz w:h="16838" w:orient="portrait" w:w="11906"/>
      <w:pgMar w:bottom="255" w:footer="709" w:gutter="0" w:header="709" w:left="851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Document Map"/>
    <w:basedOn w:val="Style_1"/>
    <w:link w:val="Style_14_ch"/>
    <w:rPr>
      <w:rFonts w:ascii="Tahoma" w:hAnsi="Tahoma"/>
      <w:sz w:val="20"/>
    </w:rPr>
  </w:style>
  <w:style w:styleId="Style_14_ch" w:type="character">
    <w:name w:val="Document Map"/>
    <w:basedOn w:val="Style_1_ch"/>
    <w:link w:val="Style_14"/>
    <w:rPr>
      <w:rFonts w:ascii="Tahoma" w:hAnsi="Tahoma"/>
      <w:sz w:val="20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 Знак Знак"/>
    <w:basedOn w:val="Style_1"/>
    <w:link w:val="Style_16_ch"/>
    <w:pPr>
      <w:spacing w:after="160" w:line="240" w:lineRule="exact"/>
      <w:ind/>
    </w:pPr>
    <w:rPr>
      <w:rFonts w:ascii="Verdana" w:hAnsi="Verdana"/>
      <w:sz w:val="20"/>
    </w:rPr>
  </w:style>
  <w:style w:styleId="Style_16_ch" w:type="character">
    <w:name w:val=" Знак Знак"/>
    <w:basedOn w:val="Style_1_ch"/>
    <w:link w:val="Style_16"/>
    <w:rPr>
      <w:rFonts w:ascii="Verdana" w:hAnsi="Verdana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Balloon Text"/>
    <w:basedOn w:val="Style_1"/>
    <w:link w:val="Style_18_ch"/>
    <w:rPr>
      <w:rFonts w:ascii="Tahoma" w:hAnsi="Tahoma"/>
      <w:sz w:val="16"/>
    </w:rPr>
  </w:style>
  <w:style w:styleId="Style_18_ch" w:type="character">
    <w:name w:val="Balloon Text"/>
    <w:basedOn w:val="Style_1_ch"/>
    <w:link w:val="Style_18"/>
    <w:rPr>
      <w:rFonts w:ascii="Tahoma" w:hAnsi="Tahoma"/>
      <w:sz w:val="16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2023-05-23T03:01:41Z</dcterms:modified>
</cp:coreProperties>
</file>