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hanging="3828" w:left="4395"/>
        <w:rPr>
          <w:i w:val="1"/>
          <w:color w:val="000000"/>
          <w:sz w:val="22"/>
          <w:u w:val="single"/>
        </w:rPr>
      </w:pPr>
      <w:r>
        <w:rPr>
          <w:i w:val="1"/>
          <w:sz w:val="22"/>
        </w:rPr>
        <w:t xml:space="preserve">(включение сведений об управлении многоквартирными </w:t>
      </w:r>
      <w:r>
        <w:rPr>
          <w:i w:val="1"/>
          <w:sz w:val="22"/>
        </w:rPr>
        <w:t xml:space="preserve">домами </w:t>
      </w:r>
    </w:p>
    <w:p w14:paraId="02000000">
      <w:pPr>
        <w:ind w:hanging="3828" w:left="4395"/>
        <w:rPr>
          <w:i w:val="1"/>
          <w:color w:val="000000"/>
          <w:sz w:val="22"/>
          <w:u w:val="single"/>
        </w:rPr>
      </w:pPr>
      <w:r>
        <w:rPr>
          <w:i w:val="1"/>
          <w:sz w:val="22"/>
        </w:rPr>
        <w:t xml:space="preserve">в связи с реорганизация </w:t>
      </w:r>
      <w:r>
        <w:rPr>
          <w:i w:val="1"/>
          <w:sz w:val="22"/>
        </w:rPr>
        <w:t xml:space="preserve">лицензиата в форме присоединения </w:t>
      </w:r>
    </w:p>
    <w:p w14:paraId="03000000">
      <w:pPr>
        <w:ind w:hanging="3828" w:left="4395"/>
        <w:rPr>
          <w:i w:val="1"/>
          <w:color w:val="000000"/>
          <w:sz w:val="22"/>
          <w:u w:val="single"/>
        </w:rPr>
      </w:pPr>
      <w:r>
        <w:rPr>
          <w:i w:val="1"/>
          <w:sz w:val="22"/>
        </w:rPr>
        <w:t xml:space="preserve">к нему другого юридического лица, </w:t>
      </w:r>
      <w:r>
        <w:rPr>
          <w:i w:val="1"/>
          <w:sz w:val="22"/>
        </w:rPr>
        <w:t>управляющего многоквартирными домами)</w:t>
      </w:r>
    </w:p>
    <w:p w14:paraId="04000000">
      <w:pPr>
        <w:ind w:hanging="3828" w:left="4395"/>
        <w:rPr>
          <w:i w:val="1"/>
          <w:color w:val="000000"/>
          <w:sz w:val="22"/>
          <w:u w:val="single"/>
        </w:rPr>
      </w:pPr>
    </w:p>
    <w:p w14:paraId="05000000">
      <w:pPr>
        <w:ind w:hanging="3828" w:left="4395"/>
        <w:rPr>
          <w:i w:val="1"/>
          <w:color w:val="000000"/>
          <w:u w:val="single"/>
        </w:rPr>
      </w:pPr>
    </w:p>
    <w:p w14:paraId="06000000">
      <w:pPr>
        <w:pStyle w:val="Style_1"/>
        <w:ind w:hanging="3828" w:left="4395"/>
        <w:rPr>
          <w:i w:val="1"/>
          <w:color w:val="000000"/>
          <w:u w:val="single"/>
        </w:rPr>
      </w:pPr>
    </w:p>
    <w:p w14:paraId="07000000">
      <w:pPr>
        <w:pStyle w:val="Style_1"/>
        <w:ind w:hanging="3828" w:left="4395"/>
        <w:rPr>
          <w:i w:val="1"/>
          <w:color w:val="000000"/>
          <w:u w:val="single"/>
        </w:rPr>
      </w:pPr>
    </w:p>
    <w:p w14:paraId="08000000">
      <w:pPr>
        <w:pStyle w:val="Style_1"/>
        <w:ind w:firstLine="425" w:left="4395"/>
        <w:jc w:val="both"/>
        <w:rPr>
          <w:color w:val="000000"/>
          <w:sz w:val="26"/>
        </w:rPr>
      </w:pPr>
      <w:r>
        <w:rPr>
          <w:color w:val="000000"/>
          <w:sz w:val="26"/>
        </w:rPr>
        <w:t>Г</w:t>
      </w:r>
      <w:r>
        <w:rPr>
          <w:color w:val="000000"/>
          <w:sz w:val="26"/>
        </w:rPr>
        <w:t>осударственн</w:t>
      </w:r>
      <w:r>
        <w:rPr>
          <w:color w:val="000000"/>
          <w:sz w:val="26"/>
        </w:rPr>
        <w:t>ая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жилищн</w:t>
      </w:r>
      <w:r>
        <w:rPr>
          <w:color w:val="000000"/>
          <w:sz w:val="26"/>
        </w:rPr>
        <w:t>ая</w:t>
      </w:r>
      <w:r>
        <w:rPr>
          <w:color w:val="000000"/>
          <w:sz w:val="26"/>
        </w:rPr>
        <w:t xml:space="preserve"> инспекци</w:t>
      </w:r>
      <w:r>
        <w:rPr>
          <w:color w:val="000000"/>
          <w:sz w:val="26"/>
        </w:rPr>
        <w:t>я</w:t>
      </w:r>
    </w:p>
    <w:p w14:paraId="09000000">
      <w:pPr>
        <w:pStyle w:val="Style_1"/>
        <w:tabs>
          <w:tab w:leader="none" w:pos="6090" w:val="left"/>
        </w:tabs>
        <w:ind w:firstLine="425" w:left="4395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Камчатского края </w:t>
      </w:r>
    </w:p>
    <w:p w14:paraId="0A000000">
      <w:pPr>
        <w:pStyle w:val="Style_1"/>
        <w:tabs>
          <w:tab w:leader="none" w:pos="6090" w:val="left"/>
        </w:tabs>
        <w:ind w:firstLine="425" w:left="4395"/>
        <w:jc w:val="both"/>
        <w:rPr>
          <w:color w:val="000000"/>
          <w:sz w:val="26"/>
        </w:rPr>
      </w:pPr>
      <w:r>
        <w:rPr>
          <w:color w:val="000000"/>
          <w:sz w:val="26"/>
        </w:rPr>
        <w:t>ул. Лукашевского, д.5,</w:t>
      </w:r>
    </w:p>
    <w:p w14:paraId="0B000000">
      <w:pPr>
        <w:pStyle w:val="Style_1"/>
        <w:tabs>
          <w:tab w:leader="none" w:pos="6090" w:val="left"/>
        </w:tabs>
        <w:ind w:firstLine="425" w:left="4395"/>
        <w:jc w:val="both"/>
        <w:rPr>
          <w:b w:val="1"/>
          <w:color w:val="000000"/>
          <w:sz w:val="26"/>
        </w:rPr>
      </w:pPr>
      <w:r>
        <w:rPr>
          <w:color w:val="000000"/>
          <w:sz w:val="26"/>
        </w:rPr>
        <w:t>г. Петропавловск-Камчатский</w:t>
      </w:r>
    </w:p>
    <w:p w14:paraId="0C000000">
      <w:pPr>
        <w:pStyle w:val="Style_1"/>
        <w:ind w:firstLine="425" w:left="0"/>
        <w:jc w:val="center"/>
        <w:rPr>
          <w:b w:val="1"/>
          <w:color w:val="000000"/>
          <w:sz w:val="26"/>
        </w:rPr>
      </w:pPr>
    </w:p>
    <w:p w14:paraId="0D000000">
      <w:pPr>
        <w:pStyle w:val="Style_1"/>
        <w:ind/>
        <w:jc w:val="center"/>
        <w:rPr>
          <w:b w:val="1"/>
          <w:color w:val="000000"/>
          <w:sz w:val="26"/>
        </w:rPr>
      </w:pPr>
      <w:r>
        <w:rPr>
          <w:b w:val="1"/>
          <w:color w:val="000000"/>
          <w:sz w:val="26"/>
        </w:rPr>
        <w:t xml:space="preserve">ЗАЯВЛЕНИЕ </w:t>
      </w:r>
    </w:p>
    <w:p w14:paraId="0E000000">
      <w:pPr>
        <w:pStyle w:val="Style_1"/>
        <w:ind/>
        <w:jc w:val="center"/>
        <w:rPr>
          <w:b w:val="1"/>
          <w:color w:val="000000"/>
          <w:sz w:val="26"/>
        </w:rPr>
      </w:pPr>
      <w:r>
        <w:rPr>
          <w:b w:val="1"/>
          <w:color w:val="000000"/>
          <w:sz w:val="26"/>
        </w:rPr>
        <w:t xml:space="preserve">о внесении изменений в реестр лицензий </w:t>
      </w:r>
      <w:r>
        <w:rPr>
          <w:b w:val="1"/>
          <w:color w:val="000000"/>
          <w:sz w:val="26"/>
        </w:rPr>
        <w:t>Камчатского кряа</w:t>
      </w:r>
    </w:p>
    <w:p w14:paraId="0F000000">
      <w:pPr>
        <w:spacing w:line="276" w:lineRule="auto"/>
        <w:ind/>
        <w:jc w:val="both"/>
        <w:rPr>
          <w:sz w:val="26"/>
        </w:rPr>
      </w:pPr>
    </w:p>
    <w:p w14:paraId="10000000">
      <w:pPr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соответствии с требованиями статьи 198 Жилищного кодекса Российской Федерации </w:t>
      </w:r>
      <w:r>
        <w:rPr>
          <w:sz w:val="26"/>
        </w:rPr>
        <w:t xml:space="preserve">для </w:t>
      </w:r>
      <w:r>
        <w:rPr>
          <w:sz w:val="26"/>
        </w:rPr>
        <w:t>внес</w:t>
      </w:r>
      <w:r>
        <w:rPr>
          <w:sz w:val="26"/>
        </w:rPr>
        <w:t xml:space="preserve">ения </w:t>
      </w:r>
      <w:r>
        <w:rPr>
          <w:sz w:val="26"/>
        </w:rPr>
        <w:t>изменени</w:t>
      </w:r>
      <w:r>
        <w:rPr>
          <w:sz w:val="26"/>
        </w:rPr>
        <w:t>й</w:t>
      </w:r>
      <w:r>
        <w:rPr>
          <w:sz w:val="26"/>
        </w:rPr>
        <w:t xml:space="preserve"> в реестр лицензий </w:t>
      </w:r>
      <w:r>
        <w:rPr>
          <w:sz w:val="26"/>
        </w:rPr>
        <w:t>Камчатского края</w:t>
      </w:r>
      <w:r>
        <w:rPr>
          <w:sz w:val="26"/>
        </w:rPr>
        <w:t xml:space="preserve"> </w:t>
      </w:r>
      <w:r>
        <w:rPr>
          <w:sz w:val="26"/>
        </w:rPr>
        <w:t>направляются сведения об изменении перечня многоквартирных домов, деятельность по управлению которыми осуществляет лицензиат</w:t>
      </w:r>
      <w:r>
        <w:rPr>
          <w:sz w:val="26"/>
        </w:rPr>
        <w:t>.</w:t>
      </w:r>
      <w:r>
        <w:rPr>
          <w:sz w:val="26"/>
        </w:rPr>
        <w:t xml:space="preserve"> </w:t>
      </w:r>
    </w:p>
    <w:p w14:paraId="11000000">
      <w:pPr>
        <w:spacing w:line="276" w:lineRule="auto"/>
        <w:ind w:firstLine="567" w:left="0"/>
        <w:jc w:val="both"/>
        <w:rPr>
          <w:b w:val="1"/>
          <w:i w:val="1"/>
          <w:sz w:val="26"/>
        </w:rPr>
      </w:pPr>
      <w:r>
        <w:rPr>
          <w:b w:val="1"/>
          <w:i w:val="1"/>
          <w:sz w:val="26"/>
        </w:rPr>
        <w:t>Данные о заявителе.</w:t>
      </w:r>
    </w:p>
    <w:p w14:paraId="12000000">
      <w:pPr>
        <w:spacing w:line="276" w:lineRule="auto"/>
        <w:ind w:firstLine="567" w:left="0"/>
        <w:jc w:val="both"/>
        <w:rPr>
          <w:sz w:val="26"/>
        </w:rPr>
      </w:pPr>
      <w:r>
        <w:rPr>
          <w:sz w:val="26"/>
        </w:rPr>
        <w:t>Наименование:__________________________________________________</w:t>
      </w:r>
      <w:r>
        <w:rPr>
          <w:sz w:val="26"/>
        </w:rPr>
        <w:t>______</w:t>
      </w:r>
      <w:r>
        <w:rPr>
          <w:sz w:val="26"/>
        </w:rPr>
        <w:t>.</w:t>
      </w:r>
    </w:p>
    <w:p w14:paraId="13000000">
      <w:pPr>
        <w:widowControl w:val="0"/>
        <w:spacing w:line="276" w:lineRule="auto"/>
        <w:ind w:firstLine="567" w:left="0"/>
        <w:rPr>
          <w:sz w:val="26"/>
        </w:rPr>
      </w:pPr>
      <w:r>
        <w:rPr>
          <w:sz w:val="26"/>
        </w:rPr>
        <w:t xml:space="preserve">ИНН:________________________________________________________________.  </w:t>
      </w:r>
    </w:p>
    <w:p w14:paraId="14000000">
      <w:pPr>
        <w:widowControl w:val="0"/>
        <w:spacing w:line="276" w:lineRule="auto"/>
        <w:ind w:firstLine="567" w:left="0"/>
        <w:rPr>
          <w:sz w:val="26"/>
        </w:rPr>
      </w:pPr>
      <w:r>
        <w:rPr>
          <w:sz w:val="26"/>
        </w:rPr>
        <w:t>Номер лицензии______________________</w:t>
      </w:r>
      <w:r>
        <w:rPr>
          <w:sz w:val="26"/>
        </w:rPr>
        <w:t>___________</w:t>
      </w:r>
      <w:r>
        <w:rPr>
          <w:sz w:val="26"/>
        </w:rPr>
        <w:t>_____</w:t>
      </w:r>
      <w:r>
        <w:rPr>
          <w:sz w:val="26"/>
        </w:rPr>
        <w:t>_________________</w:t>
      </w:r>
      <w:r>
        <w:rPr>
          <w:sz w:val="26"/>
        </w:rPr>
        <w:t>.</w:t>
      </w:r>
    </w:p>
    <w:p w14:paraId="15000000">
      <w:pPr>
        <w:widowControl w:val="0"/>
        <w:spacing w:line="276" w:lineRule="auto"/>
        <w:ind w:firstLine="567" w:left="0" w:right="57"/>
        <w:rPr>
          <w:sz w:val="26"/>
        </w:rPr>
      </w:pPr>
      <w:r>
        <w:rPr>
          <w:sz w:val="26"/>
        </w:rPr>
        <w:t xml:space="preserve">Номер телефона, </w:t>
      </w:r>
      <w:r>
        <w:rPr>
          <w:sz w:val="26"/>
        </w:rPr>
        <w:t xml:space="preserve">адрес </w:t>
      </w:r>
      <w:r>
        <w:rPr>
          <w:sz w:val="26"/>
        </w:rPr>
        <w:t>электронн</w:t>
      </w:r>
      <w:r>
        <w:rPr>
          <w:sz w:val="26"/>
        </w:rPr>
        <w:t>ой почты________</w:t>
      </w:r>
      <w:r>
        <w:rPr>
          <w:sz w:val="26"/>
        </w:rPr>
        <w:t>___________________</w:t>
      </w:r>
      <w:r>
        <w:rPr>
          <w:sz w:val="26"/>
        </w:rPr>
        <w:t>_____</w:t>
      </w:r>
    </w:p>
    <w:p w14:paraId="16000000">
      <w:pPr>
        <w:widowControl w:val="0"/>
        <w:spacing w:line="276" w:lineRule="auto"/>
        <w:ind w:firstLine="567" w:left="0" w:right="57"/>
        <w:rPr>
          <w:sz w:val="26"/>
        </w:rPr>
      </w:pPr>
      <w:r>
        <w:rPr>
          <w:sz w:val="26"/>
        </w:rPr>
        <w:t>_____________________________________________________________________.</w:t>
      </w:r>
    </w:p>
    <w:p w14:paraId="17000000">
      <w:pPr>
        <w:spacing w:line="276" w:lineRule="auto"/>
        <w:ind w:firstLine="567" w:left="0"/>
        <w:jc w:val="both"/>
        <w:rPr>
          <w:sz w:val="26"/>
        </w:rPr>
      </w:pPr>
      <w:r>
        <w:rPr>
          <w:sz w:val="26"/>
        </w:rPr>
        <w:t>Почтовый адрес для направления корреспонденции_________________________</w:t>
      </w:r>
    </w:p>
    <w:p w14:paraId="18000000">
      <w:pPr>
        <w:spacing w:line="276" w:lineRule="auto"/>
        <w:ind w:firstLine="567" w:left="0"/>
        <w:jc w:val="both"/>
        <w:rPr>
          <w:sz w:val="26"/>
        </w:rPr>
      </w:pPr>
      <w:r>
        <w:rPr>
          <w:sz w:val="26"/>
        </w:rPr>
        <w:t>__________________________________________</w:t>
      </w:r>
      <w:r>
        <w:rPr>
          <w:sz w:val="26"/>
        </w:rPr>
        <w:t>___________________________.</w:t>
      </w:r>
    </w:p>
    <w:p w14:paraId="19000000">
      <w:pPr>
        <w:spacing w:line="276" w:lineRule="auto"/>
        <w:ind w:firstLine="567" w:left="0"/>
        <w:jc w:val="both"/>
        <w:rPr>
          <w:sz w:val="26"/>
        </w:rPr>
      </w:pPr>
      <w:r>
        <w:rPr>
          <w:b w:val="1"/>
          <w:i w:val="1"/>
          <w:sz w:val="26"/>
        </w:rPr>
        <w:t>Данные о реорганизации в форме присоединения к лицензиату юридического лица, управляющего многоквартирными домами</w:t>
      </w:r>
      <w:r>
        <w:rPr>
          <w:sz w:val="26"/>
        </w:rPr>
        <w:t>.</w:t>
      </w:r>
    </w:p>
    <w:p w14:paraId="1A000000">
      <w:pPr>
        <w:spacing w:line="276" w:lineRule="auto"/>
        <w:ind w:firstLine="567" w:left="0"/>
        <w:jc w:val="left"/>
        <w:rPr>
          <w:sz w:val="26"/>
        </w:rPr>
      </w:pPr>
      <w:r>
        <w:rPr>
          <w:sz w:val="26"/>
        </w:rPr>
        <w:t>Наименование присоединяемого юридического л</w:t>
      </w:r>
      <w:r>
        <w:rPr>
          <w:sz w:val="26"/>
        </w:rPr>
        <w:t>ица:_________________________.</w:t>
      </w:r>
    </w:p>
    <w:p w14:paraId="1B000000">
      <w:pPr>
        <w:widowControl w:val="0"/>
        <w:spacing w:line="276" w:lineRule="auto"/>
        <w:ind w:firstLine="567" w:left="0"/>
        <w:rPr>
          <w:sz w:val="26"/>
        </w:rPr>
      </w:pPr>
      <w:r>
        <w:rPr>
          <w:sz w:val="26"/>
        </w:rPr>
        <w:t xml:space="preserve">ИНН:__________________________________________________________________.  </w:t>
      </w:r>
    </w:p>
    <w:p w14:paraId="1C000000">
      <w:pPr>
        <w:widowControl w:val="0"/>
        <w:spacing w:line="276" w:lineRule="auto"/>
        <w:ind w:firstLine="567" w:left="0"/>
        <w:rPr>
          <w:sz w:val="26"/>
        </w:rPr>
      </w:pPr>
      <w:r>
        <w:rPr>
          <w:sz w:val="26"/>
        </w:rPr>
        <w:t>Номер лицензии______________________</w:t>
      </w:r>
      <w:r>
        <w:rPr>
          <w:sz w:val="26"/>
        </w:rPr>
        <w:t>___________</w:t>
      </w:r>
      <w:r>
        <w:rPr>
          <w:sz w:val="26"/>
        </w:rPr>
        <w:t>_____</w:t>
      </w:r>
      <w:r>
        <w:rPr>
          <w:sz w:val="26"/>
        </w:rPr>
        <w:t>___________________</w:t>
      </w:r>
      <w:r>
        <w:rPr>
          <w:sz w:val="26"/>
        </w:rPr>
        <w:t>.</w:t>
      </w:r>
    </w:p>
    <w:p w14:paraId="1D000000">
      <w:pPr>
        <w:spacing w:line="276" w:lineRule="auto"/>
        <w:ind w:firstLine="567" w:left="0"/>
        <w:jc w:val="both"/>
        <w:rPr>
          <w:sz w:val="26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5"/>
        <w:gridCol w:w="2222"/>
        <w:gridCol w:w="4587"/>
        <w:gridCol w:w="1350"/>
        <w:gridCol w:w="1209"/>
      </w:tblGrid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line="276" w:lineRule="auto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1F000000">
            <w:pPr>
              <w:spacing w:line="276" w:lineRule="auto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type="dxa" w:w="2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Адрес многоквартирного дома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Основания </w:t>
            </w:r>
          </w:p>
          <w:p w14:paraId="22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для внесения изменений </w:t>
            </w:r>
          </w:p>
          <w:p w14:paraId="23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в реестр лицензий </w:t>
            </w:r>
            <w:r>
              <w:rPr>
                <w:sz w:val="26"/>
              </w:rPr>
              <w:t>Камчатского края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Год постройки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Площадь МКД</w:t>
            </w:r>
          </w:p>
          <w:p w14:paraId="2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(общая)</w:t>
            </w:r>
          </w:p>
        </w:tc>
      </w:tr>
      <w:tr>
        <w:trPr>
          <w:trHeight w:hRule="atLeast" w:val="3136"/>
        </w:trP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line="276" w:lineRule="auto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type="dxa" w:w="2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line="276" w:lineRule="auto"/>
              <w:ind/>
              <w:jc w:val="both"/>
              <w:rPr>
                <w:sz w:val="26"/>
              </w:rPr>
            </w:pPr>
          </w:p>
          <w:p w14:paraId="29000000">
            <w:pPr>
              <w:spacing w:line="276" w:lineRule="auto"/>
              <w:ind/>
              <w:rPr>
                <w:sz w:val="26"/>
              </w:rPr>
            </w:pPr>
            <w:r>
              <w:rPr>
                <w:b w:val="1"/>
                <w:i w:val="1"/>
                <w:sz w:val="26"/>
              </w:rPr>
              <w:t>Адрес МКД</w:t>
            </w:r>
            <w:r>
              <w:rPr>
                <w:sz w:val="26"/>
              </w:rPr>
              <w:t>:</w:t>
            </w:r>
          </w:p>
          <w:p w14:paraId="2A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>- муниципальный район,</w:t>
            </w:r>
          </w:p>
          <w:p w14:paraId="2B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>- город,</w:t>
            </w:r>
          </w:p>
          <w:p w14:paraId="2C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>- улица,</w:t>
            </w:r>
          </w:p>
          <w:p w14:paraId="2D000000">
            <w:pPr>
              <w:spacing w:line="276" w:lineRule="auto"/>
              <w:ind/>
              <w:rPr>
                <w:sz w:val="26"/>
              </w:rPr>
            </w:pPr>
            <w:r>
              <w:rPr>
                <w:sz w:val="26"/>
              </w:rPr>
              <w:t>- № дома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rPr>
                <w:sz w:val="26"/>
              </w:rPr>
            </w:pPr>
            <w:r>
              <w:rPr>
                <w:sz w:val="26"/>
              </w:rPr>
              <w:t>Реорганизация лицензиата в форме присоединения к нему другого юридического лица, управляющего многоквартирными домами</w:t>
            </w:r>
          </w:p>
        </w:tc>
        <w:tc>
          <w:tcPr>
            <w:tcW w:type="dxa" w:w="1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spacing w:line="276" w:lineRule="auto"/>
              <w:ind/>
              <w:jc w:val="both"/>
              <w:rPr>
                <w:sz w:val="26"/>
              </w:rPr>
            </w:pP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line="276" w:lineRule="auto"/>
              <w:ind/>
              <w:jc w:val="both"/>
              <w:rPr>
                <w:sz w:val="26"/>
              </w:rPr>
            </w:pPr>
          </w:p>
        </w:tc>
      </w:tr>
    </w:tbl>
    <w:p w14:paraId="31000000">
      <w:pPr>
        <w:spacing w:line="276" w:lineRule="auto"/>
        <w:ind w:firstLine="708" w:left="0"/>
        <w:jc w:val="both"/>
        <w:rPr>
          <w:b w:val="1"/>
          <w:i w:val="1"/>
          <w:sz w:val="26"/>
        </w:rPr>
      </w:pPr>
    </w:p>
    <w:p w14:paraId="32000000">
      <w:pPr>
        <w:spacing w:line="276" w:lineRule="auto"/>
        <w:ind w:firstLine="567" w:left="0"/>
        <w:jc w:val="both"/>
        <w:rPr>
          <w:b w:val="1"/>
          <w:i w:val="1"/>
          <w:color w:val="000000"/>
          <w:sz w:val="26"/>
          <w:highlight w:val="white"/>
        </w:rPr>
      </w:pPr>
      <w:r>
        <w:rPr>
          <w:b w:val="1"/>
          <w:i w:val="1"/>
          <w:color w:val="000000"/>
          <w:sz w:val="26"/>
          <w:highlight w:val="white"/>
        </w:rPr>
        <w:t xml:space="preserve">Сведения </w:t>
      </w:r>
      <w:r>
        <w:rPr>
          <w:color w:val="000000"/>
          <w:sz w:val="26"/>
          <w:highlight w:val="white"/>
        </w:rPr>
        <w:t>о</w:t>
      </w:r>
      <w:r>
        <w:rPr>
          <w:color w:val="000000"/>
          <w:sz w:val="26"/>
          <w:highlight w:val="white"/>
        </w:rPr>
        <w:t xml:space="preserve"> </w:t>
      </w:r>
      <w:r>
        <w:rPr>
          <w:color w:val="000000"/>
          <w:sz w:val="26"/>
          <w:highlight w:val="white"/>
        </w:rPr>
        <w:t xml:space="preserve">договоре управления </w:t>
      </w:r>
      <w:r>
        <w:rPr>
          <w:color w:val="000000"/>
          <w:sz w:val="26"/>
          <w:highlight w:val="white"/>
        </w:rPr>
        <w:t>многоквартирн</w:t>
      </w:r>
      <w:r>
        <w:rPr>
          <w:color w:val="000000"/>
          <w:sz w:val="26"/>
          <w:highlight w:val="white"/>
        </w:rPr>
        <w:t>ым</w:t>
      </w:r>
      <w:r>
        <w:rPr>
          <w:color w:val="000000"/>
          <w:sz w:val="26"/>
          <w:highlight w:val="white"/>
        </w:rPr>
        <w:t xml:space="preserve"> дом</w:t>
      </w:r>
      <w:r>
        <w:rPr>
          <w:color w:val="000000"/>
          <w:sz w:val="26"/>
          <w:highlight w:val="white"/>
        </w:rPr>
        <w:t xml:space="preserve">ом </w:t>
      </w:r>
      <w:r>
        <w:rPr>
          <w:b w:val="1"/>
          <w:i w:val="1"/>
          <w:color w:val="000000"/>
          <w:sz w:val="26"/>
          <w:highlight w:val="white"/>
        </w:rPr>
        <w:t xml:space="preserve">размещены </w:t>
      </w:r>
      <w:r>
        <w:rPr>
          <w:b w:val="1"/>
          <w:i w:val="1"/>
          <w:color w:val="000000"/>
          <w:sz w:val="26"/>
          <w:highlight w:val="white"/>
        </w:rPr>
        <w:t>в</w:t>
      </w:r>
      <w:r>
        <w:rPr>
          <w:b w:val="1"/>
          <w:i w:val="1"/>
          <w:color w:val="000000"/>
          <w:sz w:val="26"/>
          <w:highlight w:val="white"/>
        </w:rPr>
        <w:t xml:space="preserve"> ГИС ЖКХ</w:t>
      </w:r>
      <w:r>
        <w:rPr>
          <w:b w:val="1"/>
          <w:i w:val="1"/>
          <w:color w:val="000000"/>
          <w:sz w:val="26"/>
          <w:highlight w:val="white"/>
        </w:rPr>
        <w:t>:</w:t>
      </w:r>
    </w:p>
    <w:p w14:paraId="33000000">
      <w:pPr>
        <w:spacing w:line="276" w:lineRule="auto"/>
        <w:ind w:firstLine="567" w:left="0"/>
        <w:jc w:val="both"/>
        <w:rPr>
          <w:color w:val="000000"/>
          <w:sz w:val="26"/>
          <w:highlight w:val="white"/>
        </w:rPr>
      </w:pPr>
      <w:r>
        <w:rPr>
          <w:i w:val="1"/>
          <w:color w:val="000000"/>
          <w:sz w:val="26"/>
          <w:highlight w:val="white"/>
        </w:rPr>
        <w:t>№ заявки</w:t>
      </w:r>
      <w:r>
        <w:rPr>
          <w:color w:val="000000"/>
          <w:sz w:val="26"/>
          <w:highlight w:val="white"/>
        </w:rPr>
        <w:t xml:space="preserve"> _________________</w:t>
      </w:r>
      <w:r>
        <w:rPr>
          <w:color w:val="000000"/>
          <w:sz w:val="26"/>
          <w:highlight w:val="white"/>
        </w:rPr>
        <w:t>____</w:t>
      </w:r>
      <w:r>
        <w:rPr>
          <w:color w:val="000000"/>
          <w:sz w:val="26"/>
          <w:highlight w:val="white"/>
        </w:rPr>
        <w:t xml:space="preserve">, </w:t>
      </w:r>
      <w:r>
        <w:rPr>
          <w:i w:val="1"/>
          <w:color w:val="000000"/>
          <w:sz w:val="26"/>
          <w:highlight w:val="white"/>
        </w:rPr>
        <w:t>дата заявки</w:t>
      </w:r>
      <w:r>
        <w:rPr>
          <w:color w:val="000000"/>
          <w:sz w:val="26"/>
          <w:highlight w:val="white"/>
        </w:rPr>
        <w:t>_______________________</w:t>
      </w:r>
      <w:r>
        <w:rPr>
          <w:color w:val="000000"/>
          <w:sz w:val="26"/>
          <w:highlight w:val="white"/>
        </w:rPr>
        <w:t>_.</w:t>
      </w:r>
    </w:p>
    <w:p w14:paraId="34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</w:p>
    <w:p w14:paraId="35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</w:p>
    <w:p w14:paraId="36000000">
      <w:pPr>
        <w:widowControl w:val="0"/>
        <w:ind w:firstLine="567" w:left="0"/>
        <w:jc w:val="both"/>
        <w:rPr>
          <w:b w:val="1"/>
          <w:i w:val="1"/>
          <w:color w:val="000000"/>
          <w:sz w:val="26"/>
          <w:highlight w:val="white"/>
        </w:rPr>
      </w:pPr>
    </w:p>
    <w:p w14:paraId="37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  <w:r>
        <w:rPr>
          <w:b w:val="1"/>
          <w:i w:val="1"/>
          <w:color w:val="000000"/>
          <w:sz w:val="26"/>
          <w:highlight w:val="white"/>
        </w:rPr>
        <w:t>ОПИСЬ ДОКУМЕНТОВ</w:t>
      </w:r>
      <w:r>
        <w:rPr>
          <w:color w:val="000000"/>
          <w:sz w:val="26"/>
          <w:highlight w:val="white"/>
        </w:rPr>
        <w:t xml:space="preserve"> к заявлению.</w:t>
      </w:r>
    </w:p>
    <w:p w14:paraId="38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9"/>
        <w:gridCol w:w="5417"/>
        <w:gridCol w:w="1946"/>
        <w:gridCol w:w="1705"/>
      </w:tblGrid>
      <w:tr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rPr>
                <w:sz w:val="26"/>
              </w:rPr>
            </w:pPr>
            <w:r>
              <w:rPr>
                <w:sz w:val="26"/>
              </w:rPr>
              <w:t xml:space="preserve"> № п/п</w:t>
            </w:r>
          </w:p>
        </w:tc>
        <w:tc>
          <w:tcPr>
            <w:tcW w:type="dxa" w:w="5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line="276" w:lineRule="auto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документа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 w:hanging="34" w:left="-108"/>
              <w:jc w:val="center"/>
              <w:rPr>
                <w:sz w:val="26"/>
              </w:rPr>
            </w:pPr>
            <w:r>
              <w:rPr>
                <w:sz w:val="26"/>
              </w:rPr>
              <w:t>Дата и номер документа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 w:hanging="34" w:left="-108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Кол-во </w:t>
            </w:r>
          </w:p>
          <w:p w14:paraId="3D000000">
            <w:pPr>
              <w:ind w:hanging="34" w:left="-108"/>
              <w:jc w:val="center"/>
              <w:rPr>
                <w:sz w:val="26"/>
              </w:rPr>
            </w:pPr>
            <w:r>
              <w:rPr>
                <w:sz w:val="26"/>
              </w:rPr>
              <w:t>листов</w:t>
            </w:r>
          </w:p>
        </w:tc>
      </w:tr>
      <w:tr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type="dxa" w:w="5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6"/>
              </w:rPr>
            </w:pPr>
            <w:r>
              <w:rPr>
                <w:sz w:val="26"/>
              </w:rPr>
              <w:t>копия листа записи Единого государственного реестра юридических лиц о реорганизации в форме присоединения к лицензиату присоединяемых лиц;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318" w:left="0"/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/>
        </w:tc>
      </w:tr>
      <w:tr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r>
              <w:t>2</w:t>
            </w:r>
          </w:p>
        </w:tc>
        <w:tc>
          <w:tcPr>
            <w:tcW w:type="dxa" w:w="5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6"/>
              </w:rPr>
            </w:pPr>
            <w:r>
              <w:rPr>
                <w:rFonts w:ascii="PT Astra Serif" w:hAnsi="PT Astra Serif"/>
                <w:sz w:val="26"/>
              </w:rPr>
              <w:t>копии решений общих собраний участников (акционеров) управляющей организации и присоединяемых лиц о реорганизации в форме присоединения, оформленных протоколами общих собраний участников (акционеров) или решениями единственных участников (акционеров), или решений собственников имущества унитарных предприятий, или решений учредителей (учредителя) некоммерческих организаций о реорганизации в форме присоединения;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/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/>
        </w:tc>
      </w:tr>
      <w:tr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r>
              <w:t>3</w:t>
            </w:r>
          </w:p>
        </w:tc>
        <w:tc>
          <w:tcPr>
            <w:tcW w:type="dxa" w:w="5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spacing w:after="0" w:line="240" w:lineRule="auto"/>
              <w:ind/>
              <w:jc w:val="both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копия передаточного акта между присоединяемыми лицами и управляющей организацией;</w:t>
            </w:r>
          </w:p>
        </w:tc>
        <w:tc>
          <w:tcPr>
            <w:tcW w:type="dxa" w:w="1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/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/>
        </w:tc>
      </w:tr>
    </w:tbl>
    <w:p w14:paraId="4A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</w:p>
    <w:p w14:paraId="4B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</w:p>
    <w:p w14:paraId="4C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  <w:r>
        <w:rPr>
          <w:color w:val="000000"/>
          <w:sz w:val="26"/>
          <w:highlight w:val="white"/>
        </w:rPr>
        <w:t>Дата</w:t>
      </w:r>
      <w:r>
        <w:rPr>
          <w:color w:val="000000"/>
          <w:sz w:val="26"/>
          <w:highlight w:val="white"/>
        </w:rPr>
        <w:t>: _______________</w:t>
      </w:r>
      <w:r>
        <w:rPr>
          <w:color w:val="000000"/>
          <w:sz w:val="26"/>
          <w:highlight w:val="white"/>
        </w:rPr>
        <w:t xml:space="preserve">  </w:t>
      </w:r>
    </w:p>
    <w:p w14:paraId="4D000000">
      <w:pPr>
        <w:widowControl w:val="0"/>
        <w:ind/>
        <w:jc w:val="both"/>
        <w:rPr>
          <w:color w:val="000000"/>
          <w:sz w:val="26"/>
          <w:highlight w:val="white"/>
        </w:rPr>
      </w:pPr>
    </w:p>
    <w:p w14:paraId="4E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  <w:r>
        <w:rPr>
          <w:color w:val="000000"/>
          <w:sz w:val="26"/>
          <w:highlight w:val="white"/>
        </w:rPr>
        <w:t>наименование должности</w:t>
      </w:r>
      <w:r>
        <w:rPr>
          <w:color w:val="000000"/>
          <w:sz w:val="26"/>
          <w:highlight w:val="white"/>
        </w:rPr>
        <w:t xml:space="preserve"> /</w:t>
      </w:r>
      <w:r>
        <w:rPr>
          <w:color w:val="000000"/>
          <w:sz w:val="26"/>
          <w:highlight w:val="white"/>
        </w:rPr>
        <w:t xml:space="preserve"> ФИО </w:t>
      </w:r>
      <w:r>
        <w:rPr>
          <w:color w:val="000000"/>
          <w:sz w:val="26"/>
          <w:highlight w:val="white"/>
        </w:rPr>
        <w:t xml:space="preserve">/ </w:t>
      </w:r>
      <w:r>
        <w:rPr>
          <w:color w:val="000000"/>
          <w:sz w:val="26"/>
          <w:highlight w:val="white"/>
        </w:rPr>
        <w:t>подпись _____________________</w:t>
      </w:r>
      <w:r>
        <w:rPr>
          <w:color w:val="000000"/>
          <w:sz w:val="26"/>
          <w:highlight w:val="white"/>
        </w:rPr>
        <w:t>______</w:t>
      </w:r>
    </w:p>
    <w:p w14:paraId="4F000000">
      <w:pPr>
        <w:widowControl w:val="0"/>
        <w:ind w:firstLine="567" w:left="0"/>
        <w:jc w:val="both"/>
        <w:rPr>
          <w:color w:val="000000"/>
          <w:sz w:val="26"/>
          <w:highlight w:val="white"/>
        </w:rPr>
      </w:pPr>
    </w:p>
    <w:p w14:paraId="50000000">
      <w:pPr>
        <w:widowControl w:val="0"/>
        <w:ind w:firstLine="567" w:left="0"/>
        <w:jc w:val="both"/>
        <w:rPr>
          <w:i w:val="1"/>
          <w:color w:val="000000"/>
          <w:sz w:val="26"/>
          <w:highlight w:val="white"/>
        </w:rPr>
      </w:pPr>
    </w:p>
    <w:p w14:paraId="51000000">
      <w:pPr>
        <w:ind/>
        <w:jc w:val="both"/>
        <w:rPr>
          <w:i w:val="1"/>
        </w:rPr>
      </w:pPr>
    </w:p>
    <w:sectPr>
      <w:pgSz w:h="16838" w:orient="portrait" w:w="11906"/>
      <w:pgMar w:bottom="851" w:footer="709" w:gutter="0" w:header="709" w:left="1418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"/>
    <w:link w:val="Style_5_ch"/>
  </w:style>
  <w:style w:styleId="Style_5_ch" w:type="character">
    <w:name w:val="w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Body Text 2"/>
    <w:basedOn w:val="Style_3"/>
    <w:link w:val="Style_8_ch"/>
    <w:pPr>
      <w:spacing w:after="120" w:line="480" w:lineRule="auto"/>
      <w:ind/>
    </w:pPr>
    <w:rPr>
      <w:sz w:val="24"/>
    </w:rPr>
  </w:style>
  <w:style w:styleId="Style_8_ch" w:type="character">
    <w:name w:val="Body Text 2"/>
    <w:basedOn w:val="Style_3_ch"/>
    <w:link w:val="Style_8"/>
    <w:rPr>
      <w:sz w:val="24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oter"/>
    <w:basedOn w:val="Style_3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3_ch"/>
    <w:link w:val="Style_10"/>
  </w:style>
  <w:style w:styleId="Style_11" w:type="paragraph">
    <w:name w:val="Знак1"/>
    <w:basedOn w:val="Style_3"/>
    <w:link w:val="Style_11_ch"/>
    <w:pPr>
      <w:spacing w:after="160" w:line="240" w:lineRule="exact"/>
      <w:ind/>
    </w:pPr>
    <w:rPr>
      <w:rFonts w:ascii="Verdana" w:hAnsi="Verdana"/>
      <w:color w:val="000000"/>
      <w:spacing w:val="-10"/>
      <w:sz w:val="20"/>
    </w:rPr>
  </w:style>
  <w:style w:styleId="Style_11_ch" w:type="character">
    <w:name w:val="Знак1"/>
    <w:basedOn w:val="Style_3_ch"/>
    <w:link w:val="Style_11"/>
    <w:rPr>
      <w:rFonts w:ascii="Verdana" w:hAnsi="Verdana"/>
      <w:color w:val="000000"/>
      <w:spacing w:val="-10"/>
      <w:sz w:val="20"/>
    </w:rPr>
  </w:style>
  <w:style w:styleId="Style_12" w:type="paragraph">
    <w:name w:val="Body Text"/>
    <w:basedOn w:val="Style_3"/>
    <w:link w:val="Style_12_ch"/>
    <w:pPr>
      <w:spacing w:after="120"/>
      <w:ind/>
    </w:pPr>
  </w:style>
  <w:style w:styleId="Style_12_ch" w:type="character">
    <w:name w:val="Body Text"/>
    <w:basedOn w:val="Style_3_ch"/>
    <w:link w:val="Style_12"/>
  </w:style>
  <w:style w:styleId="Style_13" w:type="paragraph">
    <w:name w:val="heading 3"/>
    <w:basedOn w:val="Style_3"/>
    <w:next w:val="Style_3"/>
    <w:link w:val="Style_13_ch"/>
    <w:uiPriority w:val="9"/>
    <w:qFormat/>
    <w:pPr>
      <w:keepNext w:val="1"/>
      <w:ind/>
      <w:outlineLvl w:val="2"/>
    </w:pPr>
    <w:rPr>
      <w:b w:val="1"/>
      <w:i w:val="1"/>
      <w:sz w:val="24"/>
    </w:rPr>
  </w:style>
  <w:style w:styleId="Style_13_ch" w:type="character">
    <w:name w:val="heading 3"/>
    <w:basedOn w:val="Style_3_ch"/>
    <w:link w:val="Style_13"/>
    <w:rPr>
      <w:b w:val="1"/>
      <w:i w:val="1"/>
      <w:sz w:val="24"/>
    </w:rPr>
  </w:style>
  <w:style w:styleId="Style_14" w:type="paragraph">
    <w:name w:val="apple-converted-space"/>
    <w:basedOn w:val="Style_15"/>
    <w:link w:val="Style_14_ch"/>
  </w:style>
  <w:style w:styleId="Style_14_ch" w:type="character">
    <w:name w:val="apple-converted-space"/>
    <w:basedOn w:val="Style_15_ch"/>
    <w:link w:val="Style_14"/>
  </w:style>
  <w:style w:styleId="Style_16" w:type="paragraph">
    <w:name w:val=" Знак1"/>
    <w:basedOn w:val="Style_3"/>
    <w:link w:val="Style_16_ch"/>
    <w:pPr>
      <w:spacing w:after="160" w:line="240" w:lineRule="exact"/>
      <w:ind/>
    </w:pPr>
    <w:rPr>
      <w:rFonts w:ascii="Verdana" w:hAnsi="Verdana"/>
      <w:sz w:val="20"/>
    </w:rPr>
  </w:style>
  <w:style w:styleId="Style_16_ch" w:type="character">
    <w:name w:val=" Знак1"/>
    <w:basedOn w:val="Style_3_ch"/>
    <w:link w:val="Style_16"/>
    <w:rPr>
      <w:rFonts w:ascii="Verdana" w:hAnsi="Verdana"/>
      <w:sz w:val="20"/>
    </w:rPr>
  </w:style>
  <w:style w:styleId="Style_17" w:type="paragraph">
    <w:name w:val="Неразрешенное упоминание"/>
    <w:link w:val="Style_17_ch"/>
    <w:rPr>
      <w:color w:val="605E5C"/>
      <w:shd w:fill="E1DFDD" w:val="clear"/>
    </w:rPr>
  </w:style>
  <w:style w:styleId="Style_17_ch" w:type="character">
    <w:name w:val="Неразрешенное упоминание"/>
    <w:link w:val="Style_17"/>
    <w:rPr>
      <w:color w:val="605E5C"/>
      <w:shd w:fill="E1DFDD" w:val="clear"/>
    </w:rPr>
  </w:style>
  <w:style w:styleId="Style_18" w:type="paragraph">
    <w:name w:val="Normal (Web)"/>
    <w:basedOn w:val="Style_3"/>
    <w:link w:val="Style_18_ch"/>
    <w:pPr>
      <w:spacing w:afterAutospacing="on" w:beforeAutospacing="on"/>
      <w:ind/>
    </w:pPr>
    <w:rPr>
      <w:sz w:val="24"/>
    </w:rPr>
  </w:style>
  <w:style w:styleId="Style_18_ch" w:type="character">
    <w:name w:val="Normal (Web)"/>
    <w:basedOn w:val="Style_3_ch"/>
    <w:link w:val="Style_18"/>
    <w:rPr>
      <w:sz w:val="24"/>
    </w:rPr>
  </w:style>
  <w:style w:styleId="Style_19" w:type="paragraph">
    <w:name w:val="ConsPlusNormal"/>
    <w:link w:val="Style_19_ch"/>
    <w:pPr>
      <w:widowControl w:val="0"/>
      <w:ind w:firstLine="720" w:left="0"/>
    </w:pPr>
    <w:rPr>
      <w:rFonts w:ascii="Arial" w:hAnsi="Arial"/>
    </w:rPr>
  </w:style>
  <w:style w:styleId="Style_19_ch" w:type="character">
    <w:name w:val="ConsPlusNormal"/>
    <w:link w:val="Style_19"/>
    <w:rPr>
      <w:rFonts w:ascii="Arial" w:hAnsi="Arial"/>
    </w:rPr>
  </w:style>
  <w:style w:styleId="Style_20" w:type="paragraph">
    <w:name w:val="ConsPlusTitle"/>
    <w:link w:val="Style_20_ch"/>
    <w:pPr>
      <w:widowControl w:val="0"/>
      <w:ind/>
    </w:pPr>
    <w:rPr>
      <w:rFonts w:ascii="Arial" w:hAnsi="Arial"/>
      <w:b w:val="1"/>
    </w:rPr>
  </w:style>
  <w:style w:styleId="Style_20_ch" w:type="character">
    <w:name w:val="ConsPlusTitle"/>
    <w:link w:val="Style_20"/>
    <w:rPr>
      <w:rFonts w:ascii="Arial" w:hAnsi="Arial"/>
      <w:b w:val="1"/>
    </w:rPr>
  </w:style>
  <w:style w:styleId="Style_21" w:type="paragraph">
    <w:name w:val="Обычный.Название подразделения"/>
    <w:link w:val="Style_21_ch"/>
    <w:rPr>
      <w:rFonts w:ascii="SchoolBook" w:hAnsi="SchoolBook"/>
      <w:sz w:val="28"/>
    </w:rPr>
  </w:style>
  <w:style w:styleId="Style_21_ch" w:type="character">
    <w:name w:val="Обычный.Название подразделения"/>
    <w:link w:val="Style_21"/>
    <w:rPr>
      <w:rFonts w:ascii="SchoolBook" w:hAnsi="SchoolBook"/>
      <w:sz w:val="28"/>
    </w:rPr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apple-style-span"/>
    <w:basedOn w:val="Style_15"/>
    <w:link w:val="Style_23_ch"/>
  </w:style>
  <w:style w:styleId="Style_23_ch" w:type="character">
    <w:name w:val="apple-style-span"/>
    <w:basedOn w:val="Style_15_ch"/>
    <w:link w:val="Style_23"/>
  </w:style>
  <w:style w:styleId="Style_24" w:type="paragraph">
    <w:name w:val="header"/>
    <w:basedOn w:val="Style_3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3_ch"/>
    <w:link w:val="Style_2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5" w:type="paragraph">
    <w:name w:val="ng-binding"/>
    <w:link w:val="Style_25_ch"/>
  </w:style>
  <w:style w:styleId="Style_25_ch" w:type="character">
    <w:name w:val="ng-binding"/>
    <w:link w:val="Style_25"/>
  </w:style>
  <w:style w:styleId="Style_26" w:type="paragraph">
    <w:name w:val="Основной текст2"/>
    <w:basedOn w:val="Style_3"/>
    <w:link w:val="Style_26_ch"/>
    <w:pPr>
      <w:widowControl w:val="0"/>
      <w:spacing w:after="240" w:before="240" w:line="0" w:lineRule="atLeast"/>
      <w:ind/>
      <w:jc w:val="both"/>
    </w:pPr>
    <w:rPr>
      <w:spacing w:val="5"/>
      <w:sz w:val="25"/>
    </w:rPr>
  </w:style>
  <w:style w:styleId="Style_26_ch" w:type="character">
    <w:name w:val="Основной текст2"/>
    <w:basedOn w:val="Style_3_ch"/>
    <w:link w:val="Style_26"/>
    <w:rPr>
      <w:spacing w:val="5"/>
      <w:sz w:val="25"/>
    </w:rPr>
  </w:style>
  <w:style w:styleId="Style_27" w:type="paragraph">
    <w:name w:val="caption"/>
    <w:basedOn w:val="Style_3"/>
    <w:next w:val="Style_3"/>
    <w:link w:val="Style_27_ch"/>
    <w:pPr>
      <w:tabs>
        <w:tab w:leader="none" w:pos="11880" w:val="left"/>
      </w:tabs>
      <w:ind/>
      <w:jc w:val="center"/>
    </w:pPr>
    <w:rPr>
      <w:b w:val="1"/>
      <w:sz w:val="24"/>
    </w:rPr>
  </w:style>
  <w:style w:styleId="Style_27_ch" w:type="character">
    <w:name w:val="caption"/>
    <w:basedOn w:val="Style_3_ch"/>
    <w:link w:val="Style_27"/>
    <w:rPr>
      <w:b w:val="1"/>
      <w:sz w:val="24"/>
    </w:rPr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1" w:type="paragraph">
    <w:name w:val="Default"/>
    <w:link w:val="Style_1_ch"/>
    <w:rPr>
      <w:color w:val="000000"/>
      <w:sz w:val="24"/>
    </w:rPr>
  </w:style>
  <w:style w:styleId="Style_1_ch" w:type="character">
    <w:name w:val="Default"/>
    <w:link w:val="Style_1"/>
    <w:rPr>
      <w:color w:val="000000"/>
      <w:sz w:val="24"/>
    </w:rPr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heading 8"/>
    <w:basedOn w:val="Style_3"/>
    <w:next w:val="Style_3"/>
    <w:link w:val="Style_32_ch"/>
    <w:uiPriority w:val="9"/>
    <w:qFormat/>
    <w:pPr>
      <w:spacing w:after="60" w:before="240"/>
      <w:ind/>
      <w:outlineLvl w:val="7"/>
    </w:pPr>
    <w:rPr>
      <w:rFonts w:ascii="Calibri" w:hAnsi="Calibri"/>
      <w:i w:val="1"/>
      <w:sz w:val="24"/>
    </w:rPr>
  </w:style>
  <w:style w:styleId="Style_32_ch" w:type="character">
    <w:name w:val="heading 8"/>
    <w:basedOn w:val="Style_3_ch"/>
    <w:link w:val="Style_32"/>
    <w:rPr>
      <w:rFonts w:ascii="Calibri" w:hAnsi="Calibri"/>
      <w:i w:val="1"/>
      <w:sz w:val="24"/>
    </w:rPr>
  </w:style>
  <w:style w:styleId="Style_33" w:type="paragraph">
    <w:name w:val="register-card__header-title"/>
    <w:link w:val="Style_33_ch"/>
  </w:style>
  <w:style w:styleId="Style_33_ch" w:type="character">
    <w:name w:val="register-card__header-title"/>
    <w:link w:val="Style_33"/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toc 9"/>
    <w:next w:val="Style_3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List Paragraph"/>
    <w:basedOn w:val="Style_3"/>
    <w:link w:val="Style_37_ch"/>
    <w:pPr>
      <w:ind w:firstLine="0" w:left="720"/>
    </w:pPr>
    <w:rPr>
      <w:rFonts w:ascii="Calibri" w:hAnsi="Calibri"/>
      <w:sz w:val="22"/>
    </w:rPr>
  </w:style>
  <w:style w:styleId="Style_37_ch" w:type="character">
    <w:name w:val="List Paragraph"/>
    <w:basedOn w:val="Style_3_ch"/>
    <w:link w:val="Style_37"/>
    <w:rPr>
      <w:rFonts w:ascii="Calibri" w:hAnsi="Calibri"/>
      <w:sz w:val="22"/>
    </w:rPr>
  </w:style>
  <w:style w:styleId="Style_38" w:type="paragraph">
    <w:name w:val="toc 8"/>
    <w:next w:val="Style_3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Balloon Text"/>
    <w:basedOn w:val="Style_3"/>
    <w:link w:val="Style_39_ch"/>
    <w:rPr>
      <w:rFonts w:ascii="Tahoma" w:hAnsi="Tahoma"/>
      <w:sz w:val="16"/>
    </w:rPr>
  </w:style>
  <w:style w:styleId="Style_39_ch" w:type="character">
    <w:name w:val="Balloon Text"/>
    <w:basedOn w:val="Style_3_ch"/>
    <w:link w:val="Style_39"/>
    <w:rPr>
      <w:rFonts w:ascii="Tahoma" w:hAnsi="Tahoma"/>
      <w:sz w:val="16"/>
    </w:rPr>
  </w:style>
  <w:style w:styleId="Style_40" w:type="paragraph">
    <w:name w:val="toc 5"/>
    <w:next w:val="Style_3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title-link-hover"/>
    <w:link w:val="Style_41_ch"/>
  </w:style>
  <w:style w:styleId="Style_41_ch" w:type="character">
    <w:name w:val="title-link-hover"/>
    <w:link w:val="Style_41"/>
  </w:style>
  <w:style w:styleId="Style_42" w:type="paragraph">
    <w:name w:val="Subtitle"/>
    <w:next w:val="Style_3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Body Text 3"/>
    <w:basedOn w:val="Style_3"/>
    <w:link w:val="Style_43_ch"/>
    <w:pPr>
      <w:ind/>
      <w:jc w:val="center"/>
    </w:pPr>
  </w:style>
  <w:style w:styleId="Style_43_ch" w:type="character">
    <w:name w:val="Body Text 3"/>
    <w:basedOn w:val="Style_3_ch"/>
    <w:link w:val="Style_43"/>
  </w:style>
  <w:style w:styleId="Style_44" w:type="paragraph">
    <w:name w:val="portlettitle"/>
    <w:basedOn w:val="Style_15"/>
    <w:link w:val="Style_44_ch"/>
  </w:style>
  <w:style w:styleId="Style_44_ch" w:type="character">
    <w:name w:val="portlettitle"/>
    <w:basedOn w:val="Style_15_ch"/>
    <w:link w:val="Style_44"/>
  </w:style>
  <w:style w:styleId="Style_45" w:type="paragraph">
    <w:name w:val="Title"/>
    <w:next w:val="Style_3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3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 Знак Знак Знак Знак"/>
    <w:basedOn w:val="Style_3"/>
    <w:link w:val="Style_47_ch"/>
    <w:pPr>
      <w:spacing w:after="160" w:line="240" w:lineRule="exact"/>
      <w:ind/>
    </w:pPr>
    <w:rPr>
      <w:rFonts w:ascii="Verdana" w:hAnsi="Verdana"/>
      <w:sz w:val="20"/>
    </w:rPr>
  </w:style>
  <w:style w:styleId="Style_47_ch" w:type="character">
    <w:name w:val=" Знак Знак Знак Знак"/>
    <w:basedOn w:val="Style_3_ch"/>
    <w:link w:val="Style_47"/>
    <w:rPr>
      <w:rFonts w:ascii="Verdana" w:hAnsi="Verdana"/>
      <w:sz w:val="20"/>
    </w:rPr>
  </w:style>
  <w:style w:styleId="Style_48" w:type="paragraph">
    <w:name w:val="heading 2"/>
    <w:basedOn w:val="Style_3"/>
    <w:next w:val="Style_3"/>
    <w:link w:val="Style_48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</w:rPr>
  </w:style>
  <w:style w:styleId="Style_48_ch" w:type="character">
    <w:name w:val="heading 2"/>
    <w:basedOn w:val="Style_3_ch"/>
    <w:link w:val="Style_48"/>
    <w:rPr>
      <w:rFonts w:ascii="Cambria" w:hAnsi="Cambria"/>
      <w:b w:val="1"/>
      <w:i w:val="1"/>
    </w:rPr>
  </w:style>
  <w:style w:styleId="Style_49" w:type="paragraph">
    <w:name w:val="ng-scope"/>
    <w:link w:val="Style_49_ch"/>
  </w:style>
  <w:style w:styleId="Style_49_ch" w:type="character">
    <w:name w:val="ng-scope"/>
    <w:link w:val="Style_49"/>
  </w:style>
  <w:style w:styleId="Style_50" w:type="table">
    <w:name w:val="Сетка таблицы1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2024-03-28T22:04:53Z</dcterms:modified>
</cp:coreProperties>
</file>